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76" w:rsidRDefault="00345A76" w:rsidP="00170C3D">
      <w:pPr>
        <w:rPr>
          <w:b/>
          <w:sz w:val="26"/>
          <w:szCs w:val="26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</w:t>
      </w:r>
      <w:r w:rsidR="00170C3D">
        <w:rPr>
          <w:b/>
          <w:sz w:val="26"/>
          <w:szCs w:val="26"/>
        </w:rPr>
        <w:t xml:space="preserve">                          </w:t>
      </w:r>
    </w:p>
    <w:p w:rsidR="00345A76" w:rsidRPr="00170C3D" w:rsidRDefault="00345A76" w:rsidP="00345A76">
      <w:pPr>
        <w:jc w:val="center"/>
        <w:rPr>
          <w:sz w:val="28"/>
          <w:szCs w:val="28"/>
        </w:rPr>
      </w:pPr>
      <w:r w:rsidRPr="00170C3D">
        <w:rPr>
          <w:sz w:val="28"/>
          <w:szCs w:val="28"/>
        </w:rPr>
        <w:t xml:space="preserve">СОВЕТ ДЕПУТАТОВ </w:t>
      </w:r>
    </w:p>
    <w:p w:rsidR="00345A76" w:rsidRPr="00170C3D" w:rsidRDefault="008541FA" w:rsidP="00345A76">
      <w:pPr>
        <w:jc w:val="center"/>
        <w:rPr>
          <w:sz w:val="28"/>
          <w:szCs w:val="28"/>
        </w:rPr>
      </w:pPr>
      <w:r w:rsidRPr="00170C3D">
        <w:rPr>
          <w:sz w:val="28"/>
          <w:szCs w:val="28"/>
        </w:rPr>
        <w:t xml:space="preserve">ШОКШИНСКОГО </w:t>
      </w:r>
      <w:r w:rsidR="00345A76" w:rsidRPr="00170C3D">
        <w:rPr>
          <w:sz w:val="28"/>
          <w:szCs w:val="28"/>
        </w:rPr>
        <w:t>СЕЛЬСКОГО ПОСЕЛЕНИЯ</w:t>
      </w:r>
    </w:p>
    <w:p w:rsidR="00345A76" w:rsidRPr="00170C3D" w:rsidRDefault="00345A76" w:rsidP="00345A76">
      <w:pPr>
        <w:jc w:val="center"/>
        <w:rPr>
          <w:sz w:val="28"/>
          <w:szCs w:val="28"/>
        </w:rPr>
      </w:pPr>
      <w:r w:rsidRPr="00170C3D">
        <w:rPr>
          <w:sz w:val="28"/>
          <w:szCs w:val="28"/>
        </w:rPr>
        <w:t>ТЕНЬГУШЕВСКОГО МУНИЦИПАЛЬНОГО РАЙОНА</w:t>
      </w:r>
    </w:p>
    <w:p w:rsidR="00345A76" w:rsidRPr="00170C3D" w:rsidRDefault="00170C3D" w:rsidP="00170C3D">
      <w:pPr>
        <w:jc w:val="center"/>
        <w:rPr>
          <w:sz w:val="28"/>
          <w:szCs w:val="28"/>
        </w:rPr>
      </w:pPr>
      <w:r w:rsidRPr="00170C3D">
        <w:rPr>
          <w:sz w:val="28"/>
          <w:szCs w:val="28"/>
        </w:rPr>
        <w:t>РЕСПУБЛИКИ МОРДОВИЯ</w:t>
      </w:r>
    </w:p>
    <w:p w:rsidR="00170C3D" w:rsidRDefault="00170C3D" w:rsidP="00170C3D">
      <w:pPr>
        <w:rPr>
          <w:b/>
          <w:sz w:val="26"/>
          <w:szCs w:val="26"/>
        </w:rPr>
      </w:pPr>
    </w:p>
    <w:p w:rsidR="00345A76" w:rsidRDefault="00345A76" w:rsidP="00170C3D">
      <w:pPr>
        <w:jc w:val="center"/>
        <w:rPr>
          <w:b/>
          <w:sz w:val="28"/>
          <w:szCs w:val="28"/>
        </w:rPr>
      </w:pPr>
      <w:r w:rsidRPr="00170C3D">
        <w:rPr>
          <w:b/>
          <w:sz w:val="28"/>
          <w:szCs w:val="28"/>
        </w:rPr>
        <w:t xml:space="preserve">РЕШЕНИЕ </w:t>
      </w:r>
    </w:p>
    <w:p w:rsidR="00345A76" w:rsidRDefault="00546AEA" w:rsidP="00345A76">
      <w:pPr>
        <w:rPr>
          <w:sz w:val="28"/>
          <w:szCs w:val="28"/>
        </w:rPr>
      </w:pPr>
      <w:r w:rsidRPr="00170C3D">
        <w:rPr>
          <w:sz w:val="28"/>
          <w:szCs w:val="28"/>
        </w:rPr>
        <w:t>от «</w:t>
      </w:r>
      <w:r w:rsidR="00170C3D">
        <w:rPr>
          <w:sz w:val="28"/>
          <w:szCs w:val="28"/>
        </w:rPr>
        <w:t xml:space="preserve">31» января 2024 года              </w:t>
      </w:r>
      <w:r w:rsidR="00345A76" w:rsidRPr="00170C3D">
        <w:rPr>
          <w:sz w:val="28"/>
          <w:szCs w:val="28"/>
        </w:rPr>
        <w:t xml:space="preserve">                         </w:t>
      </w:r>
      <w:r w:rsidR="00170C3D" w:rsidRPr="00170C3D">
        <w:rPr>
          <w:sz w:val="28"/>
          <w:szCs w:val="28"/>
        </w:rPr>
        <w:t xml:space="preserve">                        </w:t>
      </w:r>
      <w:r w:rsidR="00345A76" w:rsidRPr="00170C3D">
        <w:rPr>
          <w:sz w:val="28"/>
          <w:szCs w:val="28"/>
        </w:rPr>
        <w:t>№</w:t>
      </w:r>
      <w:r w:rsidR="00170C3D" w:rsidRPr="00170C3D">
        <w:rPr>
          <w:sz w:val="28"/>
          <w:szCs w:val="28"/>
        </w:rPr>
        <w:t>60</w:t>
      </w:r>
      <w:r w:rsidR="00345A76" w:rsidRPr="00170C3D">
        <w:rPr>
          <w:sz w:val="28"/>
          <w:szCs w:val="28"/>
        </w:rPr>
        <w:t xml:space="preserve">  </w:t>
      </w:r>
    </w:p>
    <w:p w:rsidR="00345A76" w:rsidRDefault="00170C3D" w:rsidP="00170C3D">
      <w:pPr>
        <w:rPr>
          <w:sz w:val="28"/>
          <w:szCs w:val="28"/>
        </w:rPr>
      </w:pPr>
      <w:r w:rsidRPr="00170C3D">
        <w:rPr>
          <w:b/>
          <w:sz w:val="28"/>
          <w:szCs w:val="28"/>
        </w:rPr>
        <w:t xml:space="preserve">                                                           </w:t>
      </w:r>
      <w:proofErr w:type="spellStart"/>
      <w:r w:rsidRPr="00170C3D">
        <w:rPr>
          <w:sz w:val="28"/>
          <w:szCs w:val="28"/>
        </w:rPr>
        <w:t>с.Шокша</w:t>
      </w:r>
      <w:proofErr w:type="spellEnd"/>
    </w:p>
    <w:p w:rsidR="00170C3D" w:rsidRPr="00170C3D" w:rsidRDefault="00170C3D" w:rsidP="00170C3D">
      <w:pPr>
        <w:rPr>
          <w:sz w:val="28"/>
          <w:szCs w:val="28"/>
        </w:rPr>
      </w:pPr>
    </w:p>
    <w:p w:rsidR="00345A76" w:rsidRDefault="00345A76" w:rsidP="00345A76">
      <w:pPr>
        <w:pStyle w:val="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определении на территории </w:t>
      </w:r>
      <w:proofErr w:type="spellStart"/>
      <w:r>
        <w:rPr>
          <w:b/>
          <w:color w:val="000000"/>
          <w:sz w:val="28"/>
          <w:szCs w:val="28"/>
        </w:rPr>
        <w:t>Шокшинского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345A76" w:rsidRDefault="00345A76" w:rsidP="00345A76">
      <w:pPr>
        <w:pStyle w:val="1"/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Теньгушевского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</w:p>
    <w:p w:rsidR="00345A76" w:rsidRPr="002E196E" w:rsidRDefault="00345A76" w:rsidP="00345A76">
      <w:pPr>
        <w:pStyle w:val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стоимости гарантированного перечня услуг по погребению</w:t>
      </w:r>
    </w:p>
    <w:p w:rsidR="00345A76" w:rsidRDefault="00345A76" w:rsidP="00345A76">
      <w:pPr>
        <w:pStyle w:val="1"/>
        <w:shd w:val="clear" w:color="auto" w:fill="FFFFFF"/>
        <w:ind w:left="29" w:right="4493"/>
        <w:rPr>
          <w:color w:val="000000"/>
          <w:sz w:val="28"/>
          <w:szCs w:val="28"/>
        </w:rPr>
      </w:pPr>
    </w:p>
    <w:p w:rsidR="00345A76" w:rsidRDefault="00345A76" w:rsidP="00345A76">
      <w:pPr>
        <w:pStyle w:val="1"/>
        <w:ind w:firstLine="540"/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2278C">
        <w:rPr>
          <w:rFonts w:cs="Arial"/>
          <w:sz w:val="28"/>
          <w:szCs w:val="28"/>
        </w:rPr>
        <w:t>В соответствии с п. 3 ст. 9 Федерального закона от 12 января 1996 года № 8-ФЗ «</w:t>
      </w:r>
      <w:hyperlink r:id="rId4" w:history="1">
        <w:r w:rsidRPr="0022278C">
          <w:rPr>
            <w:rFonts w:cs="Arial"/>
            <w:sz w:val="28"/>
            <w:szCs w:val="28"/>
            <w:u w:color="0000EE"/>
          </w:rPr>
          <w:t>О погребении и похоронном деле</w:t>
        </w:r>
      </w:hyperlink>
      <w:r w:rsidRPr="0022278C">
        <w:rPr>
          <w:rFonts w:cs="Arial"/>
          <w:sz w:val="28"/>
          <w:szCs w:val="28"/>
        </w:rPr>
        <w:t>», ст. 1-11 Федерального закона от 19 декабря 2016 года № 444-ФЗ «</w:t>
      </w:r>
      <w:hyperlink r:id="rId5" w:history="1">
        <w:r w:rsidRPr="0022278C">
          <w:rPr>
            <w:rFonts w:cs="Arial"/>
            <w:sz w:val="28"/>
            <w:szCs w:val="28"/>
            <w:u w:color="0000EE"/>
          </w:rPr>
          <w:t>О внесении изменений в отдельные законодательные акты Российской Федерации в части изменения порядка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</w:t>
        </w:r>
      </w:hyperlink>
      <w:r w:rsidRPr="0022278C">
        <w:rPr>
          <w:rFonts w:cs="Arial"/>
          <w:sz w:val="28"/>
          <w:szCs w:val="28"/>
        </w:rPr>
        <w:t xml:space="preserve">», </w:t>
      </w:r>
      <w:proofErr w:type="spellStart"/>
      <w:r w:rsidRPr="0022278C">
        <w:rPr>
          <w:rFonts w:cs="Arial"/>
          <w:sz w:val="28"/>
          <w:szCs w:val="28"/>
        </w:rPr>
        <w:t>п.п</w:t>
      </w:r>
      <w:proofErr w:type="spellEnd"/>
      <w:r w:rsidRPr="0022278C">
        <w:rPr>
          <w:rFonts w:cs="Arial"/>
          <w:sz w:val="28"/>
          <w:szCs w:val="28"/>
        </w:rPr>
        <w:t>. 22 ч. 1 ст. 14 Федерального закона от 6 октября 2003 года № 131-ФЗ «</w:t>
      </w:r>
      <w:hyperlink r:id="rId6" w:history="1">
        <w:r w:rsidRPr="0022278C">
          <w:rPr>
            <w:rFonts w:cs="Arial"/>
            <w:sz w:val="28"/>
            <w:szCs w:val="28"/>
            <w:u w:color="0000EE"/>
          </w:rPr>
          <w:t>Об общих принципах организации местного самоуправления в Российской Федерации</w:t>
        </w:r>
      </w:hyperlink>
      <w:r w:rsidRPr="0022278C">
        <w:rPr>
          <w:rFonts w:cs="Arial"/>
          <w:sz w:val="28"/>
          <w:szCs w:val="28"/>
        </w:rPr>
        <w:t>», постановлением</w:t>
      </w:r>
      <w:r>
        <w:rPr>
          <w:rFonts w:cs="Arial"/>
          <w:sz w:val="28"/>
          <w:szCs w:val="28"/>
        </w:rPr>
        <w:t xml:space="preserve"> </w:t>
      </w:r>
      <w:r w:rsidRPr="0022278C">
        <w:rPr>
          <w:rFonts w:cs="Arial"/>
          <w:sz w:val="28"/>
          <w:szCs w:val="28"/>
        </w:rPr>
        <w:t xml:space="preserve">Правительства Российской Федерации от </w:t>
      </w:r>
      <w:hyperlink r:id="rId7" w:tgtFrame="Logical" w:history="1">
        <w:r>
          <w:rPr>
            <w:rStyle w:val="a3"/>
            <w:rFonts w:cs="Arial"/>
            <w:color w:val="auto"/>
            <w:sz w:val="28"/>
            <w:szCs w:val="28"/>
          </w:rPr>
          <w:t>23 января 2024</w:t>
        </w:r>
        <w:r w:rsidRPr="0022278C">
          <w:rPr>
            <w:rStyle w:val="a3"/>
            <w:rFonts w:cs="Arial"/>
            <w:color w:val="auto"/>
            <w:sz w:val="28"/>
            <w:szCs w:val="28"/>
          </w:rPr>
          <w:t xml:space="preserve"> г. № </w:t>
        </w:r>
        <w:r>
          <w:rPr>
            <w:rStyle w:val="a3"/>
            <w:rFonts w:cs="Arial"/>
            <w:color w:val="auto"/>
            <w:sz w:val="28"/>
            <w:szCs w:val="28"/>
          </w:rPr>
          <w:t>46</w:t>
        </w:r>
      </w:hyperlink>
      <w:r w:rsidRPr="0022278C">
        <w:rPr>
          <w:rFonts w:cs="Arial"/>
          <w:sz w:val="28"/>
          <w:szCs w:val="28"/>
        </w:rPr>
        <w:t xml:space="preserve"> «Об утверждении коэффициента индексаций выпла</w:t>
      </w:r>
      <w:r>
        <w:rPr>
          <w:rFonts w:cs="Arial"/>
          <w:sz w:val="28"/>
          <w:szCs w:val="28"/>
        </w:rPr>
        <w:t>т, пособий и компенсаций в 2024</w:t>
      </w:r>
      <w:r w:rsidRPr="0022278C">
        <w:rPr>
          <w:rFonts w:cs="Arial"/>
          <w:sz w:val="28"/>
          <w:szCs w:val="28"/>
        </w:rPr>
        <w:t xml:space="preserve"> году», п. 1</w:t>
      </w:r>
      <w:r>
        <w:rPr>
          <w:rFonts w:cs="Arial"/>
          <w:sz w:val="28"/>
          <w:szCs w:val="28"/>
        </w:rPr>
        <w:t>6</w:t>
      </w:r>
      <w:r w:rsidRPr="0022278C">
        <w:rPr>
          <w:rFonts w:cs="Arial"/>
          <w:sz w:val="28"/>
          <w:szCs w:val="28"/>
        </w:rPr>
        <w:t xml:space="preserve"> ч.1 ст. 6 </w:t>
      </w:r>
      <w:hyperlink r:id="rId8" w:history="1">
        <w:r w:rsidRPr="0022278C">
          <w:rPr>
            <w:rFonts w:cs="Arial"/>
            <w:sz w:val="28"/>
            <w:szCs w:val="28"/>
            <w:u w:color="0000EE"/>
          </w:rPr>
          <w:t xml:space="preserve">Устава </w:t>
        </w:r>
        <w:proofErr w:type="spellStart"/>
        <w:r>
          <w:rPr>
            <w:rFonts w:cs="Arial"/>
            <w:sz w:val="28"/>
            <w:szCs w:val="28"/>
            <w:u w:color="0000EE"/>
          </w:rPr>
          <w:t>Шокшинского</w:t>
        </w:r>
        <w:proofErr w:type="spellEnd"/>
        <w:r w:rsidRPr="0022278C">
          <w:rPr>
            <w:rFonts w:cs="Arial"/>
            <w:sz w:val="28"/>
            <w:szCs w:val="28"/>
            <w:u w:color="0000EE"/>
          </w:rPr>
          <w:t xml:space="preserve"> сельского поселения </w:t>
        </w:r>
        <w:proofErr w:type="spellStart"/>
        <w:r w:rsidRPr="0022278C">
          <w:rPr>
            <w:rFonts w:cs="Arial"/>
            <w:sz w:val="28"/>
            <w:szCs w:val="28"/>
            <w:u w:color="0000EE"/>
          </w:rPr>
          <w:t>Теньгушевского</w:t>
        </w:r>
        <w:proofErr w:type="spellEnd"/>
        <w:r w:rsidRPr="0022278C">
          <w:rPr>
            <w:rFonts w:cs="Arial"/>
            <w:sz w:val="28"/>
            <w:szCs w:val="28"/>
            <w:u w:color="0000EE"/>
          </w:rPr>
          <w:t xml:space="preserve"> муниципального района</w:t>
        </w:r>
      </w:hyperlink>
      <w:r w:rsidRPr="0022278C">
        <w:rPr>
          <w:rFonts w:cs="Arial"/>
          <w:sz w:val="28"/>
          <w:szCs w:val="28"/>
        </w:rPr>
        <w:t xml:space="preserve"> и на основании согласования с ОСФР по Республике Мордовия и </w:t>
      </w:r>
      <w:r>
        <w:rPr>
          <w:rFonts w:cs="Arial"/>
          <w:sz w:val="28"/>
          <w:szCs w:val="28"/>
        </w:rPr>
        <w:t>Государственным комитетом</w:t>
      </w:r>
      <w:r w:rsidRPr="0022278C">
        <w:rPr>
          <w:rFonts w:cs="Arial"/>
          <w:sz w:val="28"/>
          <w:szCs w:val="28"/>
        </w:rPr>
        <w:t xml:space="preserve"> по тарифам Республики Мордовия Совет депутатов </w:t>
      </w:r>
      <w:proofErr w:type="spellStart"/>
      <w:r>
        <w:rPr>
          <w:rFonts w:cs="Arial"/>
          <w:sz w:val="28"/>
          <w:szCs w:val="28"/>
        </w:rPr>
        <w:t>Шокшинского</w:t>
      </w:r>
      <w:proofErr w:type="spellEnd"/>
      <w:r w:rsidRPr="0022278C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Pr="0022278C">
        <w:rPr>
          <w:rFonts w:cs="Arial"/>
          <w:sz w:val="28"/>
          <w:szCs w:val="28"/>
        </w:rPr>
        <w:t>Теньгушевского</w:t>
      </w:r>
      <w:proofErr w:type="spellEnd"/>
      <w:r w:rsidRPr="0022278C">
        <w:rPr>
          <w:rFonts w:cs="Arial"/>
          <w:sz w:val="28"/>
          <w:szCs w:val="28"/>
        </w:rPr>
        <w:t xml:space="preserve"> муниципального района решил:</w:t>
      </w:r>
    </w:p>
    <w:p w:rsidR="00345A76" w:rsidRDefault="00345A76" w:rsidP="00345A76">
      <w:pPr>
        <w:pStyle w:val="1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Определить стоимость гарантированного перечня услуг по погребению, предусмотренных п. 3 ст. 9 Федерального закона от 12 января 1996 года № 8-ФЗ «О погребении и похоронном деле» в сумме 8370 руб. 20 коп. (восемь тысяч триста семьдесят рублей двадцать копеек) согласно приложению.</w:t>
      </w:r>
    </w:p>
    <w:p w:rsidR="00345A76" w:rsidRPr="00806155" w:rsidRDefault="00345A76" w:rsidP="00345A76">
      <w:pPr>
        <w:pStyle w:val="1"/>
        <w:ind w:firstLine="540"/>
        <w:jc w:val="both"/>
        <w:rPr>
          <w:color w:val="000000"/>
          <w:sz w:val="28"/>
          <w:szCs w:val="28"/>
        </w:rPr>
      </w:pPr>
      <w:r w:rsidRPr="00806155">
        <w:rPr>
          <w:color w:val="000000"/>
          <w:sz w:val="28"/>
          <w:szCs w:val="28"/>
        </w:rPr>
        <w:t xml:space="preserve">2. </w:t>
      </w:r>
      <w:r w:rsidRPr="00806155"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Шокшинского</w:t>
      </w:r>
      <w:proofErr w:type="spellEnd"/>
      <w:r w:rsidRPr="00806155">
        <w:rPr>
          <w:sz w:val="28"/>
          <w:szCs w:val="28"/>
        </w:rPr>
        <w:t xml:space="preserve"> сельского поселения </w:t>
      </w:r>
      <w:proofErr w:type="spellStart"/>
      <w:r w:rsidRPr="00806155">
        <w:rPr>
          <w:sz w:val="28"/>
          <w:szCs w:val="28"/>
        </w:rPr>
        <w:t>Теньгушевского</w:t>
      </w:r>
      <w:proofErr w:type="spellEnd"/>
      <w:r w:rsidRPr="00806155">
        <w:rPr>
          <w:sz w:val="28"/>
          <w:szCs w:val="28"/>
        </w:rPr>
        <w:t xml:space="preserve"> муниципального района Республики Мордовия от 03.02.2023 года № </w:t>
      </w:r>
      <w:r>
        <w:rPr>
          <w:sz w:val="28"/>
          <w:szCs w:val="28"/>
        </w:rPr>
        <w:t>38</w:t>
      </w:r>
      <w:r w:rsidRPr="00806155">
        <w:rPr>
          <w:sz w:val="28"/>
          <w:szCs w:val="28"/>
        </w:rPr>
        <w:t xml:space="preserve"> «Об определении на территории </w:t>
      </w:r>
      <w:proofErr w:type="spellStart"/>
      <w:r>
        <w:rPr>
          <w:sz w:val="28"/>
          <w:szCs w:val="28"/>
        </w:rPr>
        <w:t>Шокшинског</w:t>
      </w:r>
      <w:r w:rsidRPr="00806155">
        <w:rPr>
          <w:sz w:val="28"/>
          <w:szCs w:val="28"/>
        </w:rPr>
        <w:t>о</w:t>
      </w:r>
      <w:proofErr w:type="spellEnd"/>
      <w:r w:rsidRPr="00806155">
        <w:rPr>
          <w:sz w:val="28"/>
          <w:szCs w:val="28"/>
        </w:rPr>
        <w:t xml:space="preserve"> сельского поселения </w:t>
      </w:r>
      <w:proofErr w:type="spellStart"/>
      <w:r w:rsidRPr="00806155">
        <w:rPr>
          <w:sz w:val="28"/>
          <w:szCs w:val="28"/>
        </w:rPr>
        <w:t>Теньгушевского</w:t>
      </w:r>
      <w:proofErr w:type="spellEnd"/>
      <w:r w:rsidRPr="00806155">
        <w:rPr>
          <w:sz w:val="28"/>
          <w:szCs w:val="28"/>
        </w:rPr>
        <w:t xml:space="preserve"> муниципального района стоимости гарантированного перечня услуг по погребению</w:t>
      </w:r>
      <w:r w:rsidRPr="00806155">
        <w:rPr>
          <w:sz w:val="28"/>
          <w:szCs w:val="28"/>
          <w:shd w:val="clear" w:color="auto" w:fill="FFFFFF"/>
        </w:rPr>
        <w:t>» признать утратившим силу.</w:t>
      </w:r>
    </w:p>
    <w:p w:rsidR="00345A76" w:rsidRDefault="00345A76" w:rsidP="00170C3D">
      <w:pPr>
        <w:pStyle w:val="1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дня его </w:t>
      </w:r>
      <w:hyperlink r:id="rId9">
        <w:r>
          <w:rPr>
            <w:color w:val="000000"/>
            <w:sz w:val="28"/>
            <w:szCs w:val="28"/>
          </w:rPr>
          <w:t>официального опубликования</w:t>
        </w:r>
      </w:hyperlink>
      <w:r>
        <w:rPr>
          <w:color w:val="000000"/>
          <w:sz w:val="28"/>
          <w:szCs w:val="28"/>
        </w:rPr>
        <w:t xml:space="preserve"> и распространяет свое действие на правоотношения, </w:t>
      </w:r>
      <w:r w:rsidR="00170C3D">
        <w:rPr>
          <w:color w:val="000000"/>
          <w:sz w:val="28"/>
          <w:szCs w:val="28"/>
        </w:rPr>
        <w:t>возникшие с 1 февраля 2024 года.</w:t>
      </w:r>
    </w:p>
    <w:p w:rsidR="00170C3D" w:rsidRPr="00170C3D" w:rsidRDefault="00170C3D" w:rsidP="00170C3D">
      <w:pPr>
        <w:pStyle w:val="1"/>
        <w:ind w:firstLine="540"/>
        <w:jc w:val="both"/>
        <w:rPr>
          <w:color w:val="000000"/>
          <w:sz w:val="28"/>
          <w:szCs w:val="28"/>
        </w:rPr>
      </w:pPr>
    </w:p>
    <w:p w:rsidR="00345A76" w:rsidRPr="00170C3D" w:rsidRDefault="00345A76" w:rsidP="00345A76">
      <w:pPr>
        <w:pStyle w:val="1"/>
        <w:tabs>
          <w:tab w:val="left" w:pos="5595"/>
        </w:tabs>
        <w:ind w:left="-540"/>
        <w:jc w:val="both"/>
        <w:rPr>
          <w:b/>
          <w:color w:val="000000"/>
          <w:sz w:val="28"/>
          <w:szCs w:val="28"/>
        </w:rPr>
      </w:pPr>
      <w:r w:rsidRPr="00170C3D">
        <w:rPr>
          <w:b/>
          <w:color w:val="000000"/>
          <w:sz w:val="28"/>
          <w:szCs w:val="28"/>
        </w:rPr>
        <w:t xml:space="preserve">         Глава </w:t>
      </w:r>
      <w:proofErr w:type="spellStart"/>
      <w:r w:rsidRPr="00170C3D">
        <w:rPr>
          <w:b/>
          <w:color w:val="000000"/>
          <w:sz w:val="28"/>
          <w:szCs w:val="28"/>
        </w:rPr>
        <w:t>Шокшинского</w:t>
      </w:r>
      <w:proofErr w:type="spellEnd"/>
      <w:r w:rsidRPr="00170C3D">
        <w:rPr>
          <w:b/>
          <w:color w:val="000000"/>
          <w:sz w:val="28"/>
          <w:szCs w:val="28"/>
        </w:rPr>
        <w:t xml:space="preserve"> сельского поселения          </w:t>
      </w:r>
    </w:p>
    <w:p w:rsidR="00345A76" w:rsidRPr="00170C3D" w:rsidRDefault="00345A76" w:rsidP="00345A76">
      <w:pPr>
        <w:pStyle w:val="1"/>
        <w:tabs>
          <w:tab w:val="left" w:pos="5595"/>
        </w:tabs>
        <w:jc w:val="both"/>
        <w:rPr>
          <w:b/>
          <w:color w:val="000000"/>
          <w:sz w:val="28"/>
          <w:szCs w:val="28"/>
        </w:rPr>
      </w:pPr>
      <w:proofErr w:type="spellStart"/>
      <w:r w:rsidRPr="00170C3D">
        <w:rPr>
          <w:b/>
          <w:color w:val="000000"/>
          <w:sz w:val="28"/>
          <w:szCs w:val="28"/>
        </w:rPr>
        <w:t>Теньгушевского</w:t>
      </w:r>
      <w:proofErr w:type="spellEnd"/>
      <w:r w:rsidRPr="00170C3D">
        <w:rPr>
          <w:b/>
          <w:color w:val="000000"/>
          <w:sz w:val="28"/>
          <w:szCs w:val="28"/>
        </w:rPr>
        <w:t xml:space="preserve"> муниципального района                            Р.Ю. </w:t>
      </w:r>
      <w:proofErr w:type="spellStart"/>
      <w:r w:rsidRPr="00170C3D">
        <w:rPr>
          <w:b/>
          <w:color w:val="000000"/>
          <w:sz w:val="28"/>
          <w:szCs w:val="28"/>
        </w:rPr>
        <w:t>Машарипов</w:t>
      </w:r>
      <w:proofErr w:type="spellEnd"/>
      <w:r w:rsidRPr="00170C3D">
        <w:rPr>
          <w:b/>
          <w:color w:val="000000"/>
          <w:sz w:val="28"/>
          <w:szCs w:val="28"/>
        </w:rPr>
        <w:t xml:space="preserve">                                                                 </w:t>
      </w:r>
    </w:p>
    <w:p w:rsidR="00345A76" w:rsidRDefault="00345A76" w:rsidP="00345A76">
      <w:pPr>
        <w:pStyle w:val="1"/>
        <w:shd w:val="clear" w:color="auto" w:fill="FFFFFF"/>
        <w:ind w:left="6202"/>
        <w:jc w:val="right"/>
        <w:rPr>
          <w:color w:val="000000"/>
          <w:sz w:val="24"/>
          <w:szCs w:val="24"/>
        </w:rPr>
      </w:pPr>
    </w:p>
    <w:p w:rsidR="00345A76" w:rsidRDefault="00345A76" w:rsidP="00345A76">
      <w:pPr>
        <w:pStyle w:val="1"/>
        <w:shd w:val="clear" w:color="auto" w:fill="FFFFFF"/>
        <w:ind w:left="6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к решению сессии Совета депутатов</w:t>
      </w:r>
    </w:p>
    <w:p w:rsidR="00345A76" w:rsidRDefault="00170C3D" w:rsidP="00345A76">
      <w:pPr>
        <w:pStyle w:val="1"/>
        <w:shd w:val="clear" w:color="auto" w:fill="FFFFFF"/>
        <w:ind w:left="6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</w:t>
      </w:r>
      <w:proofErr w:type="gramStart"/>
      <w:r>
        <w:rPr>
          <w:color w:val="000000"/>
          <w:sz w:val="24"/>
          <w:szCs w:val="24"/>
        </w:rPr>
        <w:t>31</w:t>
      </w:r>
      <w:r w:rsidR="00345A76">
        <w:rPr>
          <w:color w:val="000000"/>
          <w:sz w:val="24"/>
          <w:szCs w:val="24"/>
        </w:rPr>
        <w:t>»февраля</w:t>
      </w:r>
      <w:proofErr w:type="gramEnd"/>
      <w:r w:rsidR="00345A76">
        <w:rPr>
          <w:color w:val="000000"/>
          <w:sz w:val="24"/>
          <w:szCs w:val="24"/>
        </w:rPr>
        <w:t xml:space="preserve"> 2024 г. №</w:t>
      </w:r>
      <w:r>
        <w:rPr>
          <w:color w:val="000000"/>
          <w:sz w:val="24"/>
          <w:szCs w:val="24"/>
        </w:rPr>
        <w:t>60</w:t>
      </w:r>
      <w:bookmarkStart w:id="0" w:name="_GoBack"/>
      <w:bookmarkEnd w:id="0"/>
      <w:r w:rsidR="00345A76">
        <w:rPr>
          <w:color w:val="000000"/>
          <w:sz w:val="24"/>
          <w:szCs w:val="24"/>
        </w:rPr>
        <w:t xml:space="preserve">  </w:t>
      </w:r>
    </w:p>
    <w:p w:rsidR="00345A76" w:rsidRDefault="00345A76" w:rsidP="00345A76">
      <w:pPr>
        <w:pStyle w:val="1"/>
        <w:shd w:val="clear" w:color="auto" w:fill="FFFFFF"/>
        <w:ind w:left="6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345A76" w:rsidRDefault="00345A76" w:rsidP="00345A76">
      <w:pPr>
        <w:pStyle w:val="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Стоимость услуг, предоставляемых по гарантированному перечню услуг по погребению. </w:t>
      </w:r>
    </w:p>
    <w:p w:rsidR="00345A76" w:rsidRDefault="00345A76" w:rsidP="00345A76">
      <w:pPr>
        <w:pStyle w:val="1"/>
        <w:rPr>
          <w:color w:val="000000"/>
          <w:sz w:val="24"/>
          <w:szCs w:val="24"/>
        </w:rPr>
      </w:pPr>
    </w:p>
    <w:tbl>
      <w:tblPr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5336"/>
        <w:gridCol w:w="1787"/>
        <w:gridCol w:w="1900"/>
      </w:tblGrid>
      <w:tr w:rsidR="00345A76" w:rsidTr="00353BD6">
        <w:trPr>
          <w:trHeight w:val="711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№</w:t>
            </w:r>
          </w:p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Единица измерения</w:t>
            </w:r>
          </w:p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Стоимость</w:t>
            </w:r>
          </w:p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345A76" w:rsidTr="00353BD6">
        <w:trPr>
          <w:trHeight w:val="724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Оформление документов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34558">
              <w:rPr>
                <w:color w:val="000000"/>
                <w:sz w:val="24"/>
                <w:szCs w:val="24"/>
              </w:rPr>
              <w:t xml:space="preserve"> необходимых для погребения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1 оформление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бесплатно</w:t>
            </w:r>
          </w:p>
        </w:tc>
      </w:tr>
      <w:tr w:rsidR="00345A76" w:rsidTr="00353BD6">
        <w:trPr>
          <w:trHeight w:val="691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 xml:space="preserve">Предоставление гроба и других предметов, необходимых для погребения   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A843BD" w:rsidRDefault="00345A76" w:rsidP="00353BD6">
            <w:pPr>
              <w:pStyle w:val="1"/>
              <w:ind w:left="12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3BD">
              <w:rPr>
                <w:b/>
                <w:bCs/>
                <w:color w:val="000000"/>
                <w:sz w:val="24"/>
                <w:szCs w:val="24"/>
              </w:rPr>
              <w:t>5070,20</w:t>
            </w:r>
          </w:p>
        </w:tc>
      </w:tr>
      <w:tr w:rsidR="00345A76" w:rsidTr="00353BD6">
        <w:trPr>
          <w:trHeight w:val="355"/>
        </w:trPr>
        <w:tc>
          <w:tcPr>
            <w:tcW w:w="6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в том числе:</w:t>
            </w:r>
          </w:p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ind w:left="125"/>
              <w:rPr>
                <w:color w:val="000000"/>
                <w:sz w:val="24"/>
                <w:szCs w:val="24"/>
              </w:rPr>
            </w:pPr>
          </w:p>
        </w:tc>
      </w:tr>
      <w:tr w:rsidR="00345A76" w:rsidTr="00353BD6">
        <w:trPr>
          <w:trHeight w:val="559"/>
        </w:trPr>
        <w:tc>
          <w:tcPr>
            <w:tcW w:w="6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Предоставление гроба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1 гроб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ind w:left="125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4200</w:t>
            </w:r>
            <w:r w:rsidRPr="00634558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45A76" w:rsidTr="00353BD6">
        <w:trPr>
          <w:trHeight w:val="564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 xml:space="preserve">Доставка гроба и других предметов, необходимых для погребения     </w:t>
            </w:r>
          </w:p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1 доставка (перевозка)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870,20</w:t>
            </w:r>
          </w:p>
        </w:tc>
      </w:tr>
      <w:tr w:rsidR="00345A76" w:rsidTr="00353BD6">
        <w:trPr>
          <w:trHeight w:val="411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 xml:space="preserve">  Перевозка тела (останков) умершего на кладбище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1 перевозка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A843BD" w:rsidRDefault="00345A76" w:rsidP="00353BD6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3BD">
              <w:rPr>
                <w:b/>
                <w:bCs/>
                <w:color w:val="000000"/>
                <w:sz w:val="24"/>
                <w:szCs w:val="24"/>
              </w:rPr>
              <w:t xml:space="preserve">900,00 </w:t>
            </w:r>
          </w:p>
        </w:tc>
      </w:tr>
      <w:tr w:rsidR="00345A76" w:rsidTr="00353BD6">
        <w:trPr>
          <w:trHeight w:val="548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 xml:space="preserve"> Погребение тела (останков) умершего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1 погребение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A843BD" w:rsidRDefault="00345A76" w:rsidP="00353BD6">
            <w:pPr>
              <w:pStyle w:val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43BD">
              <w:rPr>
                <w:b/>
                <w:bCs/>
                <w:color w:val="000000"/>
                <w:sz w:val="24"/>
                <w:szCs w:val="24"/>
              </w:rPr>
              <w:t xml:space="preserve">2400,00  </w:t>
            </w:r>
          </w:p>
        </w:tc>
      </w:tr>
      <w:tr w:rsidR="00345A76" w:rsidTr="00353BD6">
        <w:trPr>
          <w:trHeight w:val="341"/>
        </w:trPr>
        <w:tc>
          <w:tcPr>
            <w:tcW w:w="6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5A76" w:rsidTr="00353BD6">
        <w:trPr>
          <w:trHeight w:val="513"/>
        </w:trPr>
        <w:tc>
          <w:tcPr>
            <w:tcW w:w="6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Рытье стандартной могилы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1 могила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1700</w:t>
            </w:r>
            <w:r w:rsidRPr="00634558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45A76" w:rsidTr="00353BD6">
        <w:trPr>
          <w:trHeight w:val="407"/>
        </w:trPr>
        <w:tc>
          <w:tcPr>
            <w:tcW w:w="6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Захоронение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1 погребение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634558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345A76" w:rsidTr="00353BD6">
        <w:trPr>
          <w:trHeight w:val="883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45A76" w:rsidRPr="00634558" w:rsidRDefault="00345A76" w:rsidP="00353BD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34558">
              <w:rPr>
                <w:color w:val="000000"/>
                <w:sz w:val="24"/>
                <w:szCs w:val="24"/>
              </w:rPr>
              <w:t>1 погребение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5A76" w:rsidRPr="001F3DBC" w:rsidRDefault="00345A76" w:rsidP="00353BD6">
            <w:pPr>
              <w:pStyle w:val="1"/>
              <w:ind w:left="6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F3DBC">
              <w:rPr>
                <w:b/>
                <w:bCs/>
                <w:color w:val="000000"/>
                <w:sz w:val="24"/>
                <w:szCs w:val="24"/>
              </w:rPr>
              <w:t>8370,20</w:t>
            </w:r>
          </w:p>
        </w:tc>
      </w:tr>
    </w:tbl>
    <w:p w:rsidR="00345A76" w:rsidRDefault="00345A76" w:rsidP="00345A76">
      <w:pPr>
        <w:pStyle w:val="1"/>
        <w:rPr>
          <w:color w:val="000000"/>
          <w:sz w:val="24"/>
          <w:szCs w:val="24"/>
        </w:rPr>
      </w:pPr>
    </w:p>
    <w:p w:rsidR="00345A76" w:rsidRDefault="00345A76" w:rsidP="00345A76">
      <w:pPr>
        <w:pStyle w:val="1"/>
        <w:shd w:val="clear" w:color="auto" w:fill="FFFFFF"/>
        <w:tabs>
          <w:tab w:val="left" w:pos="7162"/>
          <w:tab w:val="left" w:pos="9149"/>
        </w:tabs>
        <w:ind w:left="720"/>
        <w:rPr>
          <w:color w:val="000000"/>
          <w:sz w:val="24"/>
          <w:szCs w:val="24"/>
        </w:rPr>
      </w:pPr>
    </w:p>
    <w:p w:rsidR="00345A76" w:rsidRDefault="00345A76" w:rsidP="00345A76">
      <w:pPr>
        <w:pStyle w:val="1"/>
        <w:shd w:val="clear" w:color="auto" w:fill="FFFFFF"/>
        <w:tabs>
          <w:tab w:val="left" w:pos="7162"/>
          <w:tab w:val="left" w:pos="9149"/>
        </w:tabs>
        <w:ind w:left="720"/>
        <w:rPr>
          <w:color w:val="000000"/>
          <w:sz w:val="24"/>
          <w:szCs w:val="24"/>
        </w:rPr>
      </w:pPr>
    </w:p>
    <w:p w:rsidR="00345A76" w:rsidRDefault="00345A76" w:rsidP="00345A76">
      <w:pPr>
        <w:pStyle w:val="1"/>
        <w:shd w:val="clear" w:color="auto" w:fill="FFFFFF"/>
        <w:tabs>
          <w:tab w:val="left" w:pos="7162"/>
          <w:tab w:val="left" w:pos="9149"/>
        </w:tabs>
        <w:ind w:left="720"/>
        <w:rPr>
          <w:color w:val="000000"/>
          <w:sz w:val="24"/>
          <w:szCs w:val="24"/>
        </w:rPr>
      </w:pPr>
    </w:p>
    <w:p w:rsidR="00345A76" w:rsidRDefault="00345A76" w:rsidP="00345A76">
      <w:pPr>
        <w:pStyle w:val="1"/>
        <w:shd w:val="clear" w:color="auto" w:fill="FFFFFF"/>
        <w:tabs>
          <w:tab w:val="left" w:pos="7162"/>
          <w:tab w:val="left" w:pos="9149"/>
        </w:tabs>
        <w:ind w:left="720"/>
        <w:rPr>
          <w:color w:val="000000"/>
          <w:sz w:val="24"/>
          <w:szCs w:val="24"/>
        </w:rPr>
      </w:pPr>
    </w:p>
    <w:p w:rsidR="00345A76" w:rsidRDefault="00345A76" w:rsidP="00345A76">
      <w:pPr>
        <w:pStyle w:val="1"/>
        <w:rPr>
          <w:color w:val="000000"/>
          <w:sz w:val="24"/>
          <w:szCs w:val="24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76"/>
    <w:rsid w:val="00170C3D"/>
    <w:rsid w:val="00345A76"/>
    <w:rsid w:val="00546AEA"/>
    <w:rsid w:val="006C0B77"/>
    <w:rsid w:val="008242FF"/>
    <w:rsid w:val="008541FA"/>
    <w:rsid w:val="00870751"/>
    <w:rsid w:val="00922C48"/>
    <w:rsid w:val="00952C0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29B7"/>
  <w15:chartTrackingRefBased/>
  <w15:docId w15:val="{6315D23B-2169-4E70-A4F2-B9B94CCD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45A76"/>
    <w:rPr>
      <w:rFonts w:cs="Times New Roman"/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52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f439eb17-37f6-409c-864a-b6c10b0981e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0db0fc59-7d6b-43cc-9ad4-39e7b83bd92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la-service.minjust.ru:8080/rnla-links/ws/content/act/51d31d77-be78-46b4-9e8c-af132321c598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la-service.minjust.ru:8080/rnla-links/ws/content/act/cf2e301d-5638-4586-b75c-5b5d87b09eeb.html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Шокша</cp:lastModifiedBy>
  <cp:revision>7</cp:revision>
  <cp:lastPrinted>2024-02-01T12:15:00Z</cp:lastPrinted>
  <dcterms:created xsi:type="dcterms:W3CDTF">2024-01-29T12:13:00Z</dcterms:created>
  <dcterms:modified xsi:type="dcterms:W3CDTF">2024-02-01T12:16:00Z</dcterms:modified>
</cp:coreProperties>
</file>