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EC48" w14:textId="48599EC3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78E22852" w14:textId="77777777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1731CB67" w14:textId="77777777" w:rsidR="0073549F" w:rsidRPr="00B61826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Cs/>
          <w:sz w:val="28"/>
          <w:szCs w:val="28"/>
        </w:rPr>
      </w:pPr>
      <w:r w:rsidRPr="00B61826">
        <w:rPr>
          <w:bCs/>
          <w:sz w:val="28"/>
          <w:szCs w:val="28"/>
        </w:rPr>
        <w:t xml:space="preserve">СОВЕТ ДЕПУТАТОВ </w:t>
      </w:r>
    </w:p>
    <w:p w14:paraId="12693986" w14:textId="65452CEB" w:rsidR="00B61826" w:rsidRPr="00B61826" w:rsidRDefault="00B61826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Cs/>
          <w:sz w:val="28"/>
          <w:szCs w:val="28"/>
        </w:rPr>
      </w:pPr>
      <w:r w:rsidRPr="00B61826">
        <w:rPr>
          <w:bCs/>
          <w:sz w:val="28"/>
          <w:szCs w:val="28"/>
        </w:rPr>
        <w:t>ШОКШИНСК</w:t>
      </w:r>
      <w:r>
        <w:rPr>
          <w:bCs/>
          <w:sz w:val="28"/>
          <w:szCs w:val="28"/>
        </w:rPr>
        <w:t>ОГО СЕЛЬСКОГО ПОСЕЛЕНИЯ</w:t>
      </w:r>
    </w:p>
    <w:p w14:paraId="6C54F154" w14:textId="250230F4" w:rsidR="0073549F" w:rsidRPr="00B61826" w:rsidRDefault="00B61826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ТЕНЬГУШЕВСКОГО МУНИЦИПАЛЬНОГО РАЙОНА</w:t>
      </w:r>
      <w:r w:rsidR="0073549F" w:rsidRPr="00B61826">
        <w:rPr>
          <w:bCs/>
          <w:sz w:val="28"/>
          <w:szCs w:val="28"/>
        </w:rPr>
        <w:t xml:space="preserve"> </w:t>
      </w:r>
    </w:p>
    <w:p w14:paraId="11BB053A" w14:textId="2B813686" w:rsidR="0073549F" w:rsidRPr="00B61826" w:rsidRDefault="00B61826" w:rsidP="00B61826">
      <w:pPr>
        <w:widowControl w:val="0"/>
        <w:autoSpaceDE w:val="0"/>
        <w:autoSpaceDN w:val="0"/>
        <w:adjustRightInd w:val="0"/>
        <w:spacing w:line="39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РЕСПУБЛИКИ МОРДОВИЯ</w:t>
      </w:r>
    </w:p>
    <w:p w14:paraId="4EC43027" w14:textId="77777777" w:rsidR="0073549F" w:rsidRPr="00B61826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</w:p>
    <w:p w14:paraId="577816D7" w14:textId="77777777" w:rsidR="0073549F" w:rsidRPr="00B61826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B61826">
        <w:rPr>
          <w:b/>
          <w:bCs/>
          <w:sz w:val="28"/>
          <w:szCs w:val="28"/>
        </w:rPr>
        <w:t>Р Е Ш Е Н И Е</w:t>
      </w:r>
    </w:p>
    <w:p w14:paraId="35112BAB" w14:textId="77777777" w:rsidR="0073549F" w:rsidRPr="00B61826" w:rsidRDefault="0073549F" w:rsidP="0073549F">
      <w:pPr>
        <w:widowControl w:val="0"/>
        <w:autoSpaceDE w:val="0"/>
        <w:autoSpaceDN w:val="0"/>
        <w:adjustRightInd w:val="0"/>
      </w:pPr>
    </w:p>
    <w:p w14:paraId="6EC518BC" w14:textId="77777777" w:rsidR="0073549F" w:rsidRDefault="0073549F" w:rsidP="0073549F">
      <w:pPr>
        <w:widowControl w:val="0"/>
        <w:autoSpaceDE w:val="0"/>
        <w:autoSpaceDN w:val="0"/>
        <w:adjustRightInd w:val="0"/>
      </w:pPr>
      <w:r>
        <w:t xml:space="preserve"> </w:t>
      </w:r>
    </w:p>
    <w:p w14:paraId="1A52C76E" w14:textId="2995864B" w:rsidR="0073549F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>от</w:t>
      </w:r>
      <w:proofErr w:type="gramStart"/>
      <w:r w:rsidRPr="00A4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«</w:t>
      </w:r>
      <w:proofErr w:type="gramEnd"/>
      <w:r w:rsidR="006D5629">
        <w:rPr>
          <w:sz w:val="28"/>
          <w:szCs w:val="28"/>
        </w:rPr>
        <w:t>30</w:t>
      </w:r>
      <w:r w:rsidRPr="00A423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D5629">
        <w:rPr>
          <w:sz w:val="28"/>
          <w:szCs w:val="28"/>
        </w:rPr>
        <w:t>октября</w:t>
      </w:r>
      <w:r w:rsidR="00B61826">
        <w:rPr>
          <w:sz w:val="28"/>
          <w:szCs w:val="28"/>
        </w:rPr>
        <w:t xml:space="preserve"> 2024 года</w:t>
      </w:r>
      <w:bookmarkStart w:id="0" w:name="_GoBack"/>
      <w:bookmarkEnd w:id="0"/>
      <w:r w:rsidRPr="00A42370">
        <w:rPr>
          <w:sz w:val="28"/>
          <w:szCs w:val="28"/>
        </w:rPr>
        <w:t xml:space="preserve">                                                            </w:t>
      </w:r>
      <w:r w:rsidR="00B61826">
        <w:rPr>
          <w:sz w:val="28"/>
          <w:szCs w:val="28"/>
        </w:rPr>
        <w:t xml:space="preserve">    </w:t>
      </w:r>
      <w:r w:rsidRPr="00A42370">
        <w:rPr>
          <w:sz w:val="28"/>
          <w:szCs w:val="28"/>
        </w:rPr>
        <w:t xml:space="preserve">  №</w:t>
      </w:r>
      <w:r w:rsidR="00B61826">
        <w:rPr>
          <w:sz w:val="28"/>
          <w:szCs w:val="28"/>
        </w:rPr>
        <w:t xml:space="preserve"> 80</w:t>
      </w:r>
    </w:p>
    <w:p w14:paraId="04324ABD" w14:textId="1869D70E" w:rsidR="00B61826" w:rsidRDefault="00B61826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</w:p>
    <w:p w14:paraId="2F6BF5E0" w14:textId="79BE3FB3" w:rsidR="00B61826" w:rsidRPr="00A42370" w:rsidRDefault="00B61826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с.Шокша</w:t>
      </w:r>
      <w:proofErr w:type="spellEnd"/>
    </w:p>
    <w:p w14:paraId="74B9866C" w14:textId="77777777"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14:paraId="0C66D7AC" w14:textId="77777777"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14:paraId="606C8D77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14:paraId="3F7BFFF9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14:paraId="1317C2F6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14:paraId="119F0022" w14:textId="77777777"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14:paraId="1BD4C4A3" w14:textId="77777777" w:rsidR="0073549F" w:rsidRPr="005053DD" w:rsidRDefault="0073549F" w:rsidP="0073549F">
      <w:pPr>
        <w:pStyle w:val="a3"/>
        <w:rPr>
          <w:szCs w:val="28"/>
        </w:rPr>
      </w:pPr>
    </w:p>
    <w:p w14:paraId="4C88621A" w14:textId="77777777"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14:paraId="272864D3" w14:textId="4F061E96"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proofErr w:type="spellStart"/>
      <w:r w:rsidR="00B61826">
        <w:rPr>
          <w:bCs/>
          <w:color w:val="000000"/>
          <w:sz w:val="28"/>
          <w:szCs w:val="28"/>
        </w:rPr>
        <w:t>Шокшинского</w:t>
      </w:r>
      <w:proofErr w:type="spellEnd"/>
      <w:r w:rsidR="00B61826">
        <w:rPr>
          <w:bCs/>
          <w:color w:val="000000"/>
          <w:sz w:val="28"/>
          <w:szCs w:val="28"/>
        </w:rPr>
        <w:t xml:space="preserve"> </w:t>
      </w:r>
      <w:r w:rsidR="006D5629">
        <w:rPr>
          <w:bCs/>
          <w:color w:val="000000"/>
          <w:sz w:val="28"/>
          <w:szCs w:val="28"/>
        </w:rPr>
        <w:t xml:space="preserve">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="006D5629">
        <w:rPr>
          <w:bCs/>
          <w:color w:val="000000"/>
          <w:sz w:val="28"/>
          <w:szCs w:val="28"/>
        </w:rPr>
        <w:t>Теньгушевского</w:t>
      </w:r>
      <w:proofErr w:type="spellEnd"/>
      <w:r w:rsidR="006D5629">
        <w:rPr>
          <w:bCs/>
          <w:color w:val="000000"/>
          <w:sz w:val="28"/>
          <w:szCs w:val="28"/>
        </w:rPr>
        <w:t xml:space="preserve">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14:paraId="53B0C346" w14:textId="77777777"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F403F5A" w14:textId="4EFCC408"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 w:rsidR="006D5629">
        <w:rPr>
          <w:sz w:val="28"/>
          <w:szCs w:val="28"/>
        </w:rPr>
        <w:t>после дня его официального опубликования.</w:t>
      </w:r>
    </w:p>
    <w:p w14:paraId="1ECB4141" w14:textId="77777777" w:rsidR="0073549F" w:rsidRPr="005053DD" w:rsidRDefault="0073549F" w:rsidP="0073549F">
      <w:pPr>
        <w:jc w:val="both"/>
        <w:rPr>
          <w:sz w:val="28"/>
          <w:szCs w:val="28"/>
        </w:rPr>
      </w:pPr>
    </w:p>
    <w:p w14:paraId="7693211E" w14:textId="77777777"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14:paraId="056A792F" w14:textId="159357E1" w:rsidR="0073549F" w:rsidRDefault="0073549F" w:rsidP="0073549F">
      <w:pPr>
        <w:ind w:firstLine="698"/>
        <w:rPr>
          <w:rStyle w:val="a5"/>
          <w:sz w:val="28"/>
          <w:szCs w:val="28"/>
        </w:rPr>
      </w:pPr>
    </w:p>
    <w:p w14:paraId="509F10B4" w14:textId="0150AB8D" w:rsidR="00B61826" w:rsidRDefault="00B61826" w:rsidP="0073549F">
      <w:pPr>
        <w:ind w:firstLine="698"/>
        <w:rPr>
          <w:rStyle w:val="a5"/>
          <w:sz w:val="28"/>
          <w:szCs w:val="28"/>
        </w:rPr>
      </w:pPr>
    </w:p>
    <w:p w14:paraId="0ED1F1C1" w14:textId="27342F11" w:rsidR="00B61826" w:rsidRDefault="00B61826" w:rsidP="0073549F">
      <w:pPr>
        <w:ind w:firstLine="698"/>
        <w:rPr>
          <w:rStyle w:val="a5"/>
          <w:sz w:val="28"/>
          <w:szCs w:val="28"/>
        </w:rPr>
      </w:pPr>
    </w:p>
    <w:p w14:paraId="17FE55C4" w14:textId="77777777" w:rsidR="00B61826" w:rsidRPr="005053DD" w:rsidRDefault="00B61826" w:rsidP="0073549F">
      <w:pPr>
        <w:ind w:firstLine="698"/>
        <w:rPr>
          <w:rStyle w:val="a5"/>
          <w:sz w:val="28"/>
          <w:szCs w:val="28"/>
        </w:rPr>
      </w:pPr>
    </w:p>
    <w:p w14:paraId="0A218544" w14:textId="0A50F436" w:rsidR="006D5629" w:rsidRPr="00B61826" w:rsidRDefault="00B61826" w:rsidP="0073549F">
      <w:pPr>
        <w:spacing w:line="264" w:lineRule="auto"/>
        <w:ind w:right="2"/>
        <w:jc w:val="both"/>
        <w:rPr>
          <w:b/>
          <w:color w:val="000000"/>
          <w:sz w:val="28"/>
          <w:szCs w:val="28"/>
        </w:rPr>
      </w:pPr>
      <w:proofErr w:type="spellStart"/>
      <w:r w:rsidRPr="00B61826">
        <w:rPr>
          <w:b/>
          <w:color w:val="000000"/>
          <w:sz w:val="28"/>
          <w:szCs w:val="28"/>
        </w:rPr>
        <w:t>И.</w:t>
      </w:r>
      <w:proofErr w:type="gramStart"/>
      <w:r w:rsidRPr="00B61826">
        <w:rPr>
          <w:b/>
          <w:color w:val="000000"/>
          <w:sz w:val="28"/>
          <w:szCs w:val="28"/>
        </w:rPr>
        <w:t>о.главы</w:t>
      </w:r>
      <w:proofErr w:type="spellEnd"/>
      <w:proofErr w:type="gramEnd"/>
      <w:r w:rsidRPr="00B61826">
        <w:rPr>
          <w:b/>
          <w:color w:val="000000"/>
          <w:sz w:val="28"/>
          <w:szCs w:val="28"/>
        </w:rPr>
        <w:t xml:space="preserve"> </w:t>
      </w:r>
      <w:proofErr w:type="spellStart"/>
      <w:r w:rsidRPr="00B61826">
        <w:rPr>
          <w:b/>
          <w:color w:val="000000"/>
          <w:sz w:val="28"/>
          <w:szCs w:val="28"/>
        </w:rPr>
        <w:t>Шокшинского</w:t>
      </w:r>
      <w:proofErr w:type="spellEnd"/>
      <w:r w:rsidR="0073549F" w:rsidRPr="00B61826">
        <w:rPr>
          <w:b/>
          <w:color w:val="000000"/>
          <w:sz w:val="28"/>
          <w:szCs w:val="28"/>
        </w:rPr>
        <w:t xml:space="preserve"> </w:t>
      </w:r>
      <w:r w:rsidR="006D5629" w:rsidRPr="00B61826">
        <w:rPr>
          <w:b/>
          <w:color w:val="000000"/>
          <w:sz w:val="28"/>
          <w:szCs w:val="28"/>
        </w:rPr>
        <w:t>сельского поселения</w:t>
      </w:r>
      <w:r w:rsidR="0073549F" w:rsidRPr="00B61826">
        <w:rPr>
          <w:b/>
          <w:color w:val="000000"/>
          <w:sz w:val="28"/>
          <w:szCs w:val="28"/>
        </w:rPr>
        <w:t xml:space="preserve">      </w:t>
      </w:r>
    </w:p>
    <w:p w14:paraId="60B7A829" w14:textId="7BE4DA30" w:rsidR="0073549F" w:rsidRPr="00B61826" w:rsidRDefault="006D5629" w:rsidP="006D5629">
      <w:pPr>
        <w:spacing w:line="264" w:lineRule="auto"/>
        <w:ind w:right="2"/>
        <w:rPr>
          <w:b/>
          <w:color w:val="000000"/>
          <w:sz w:val="28"/>
          <w:szCs w:val="28"/>
        </w:rPr>
      </w:pPr>
      <w:proofErr w:type="spellStart"/>
      <w:r w:rsidRPr="00B61826">
        <w:rPr>
          <w:b/>
          <w:color w:val="000000"/>
          <w:sz w:val="28"/>
          <w:szCs w:val="28"/>
        </w:rPr>
        <w:t>Теньгушевского</w:t>
      </w:r>
      <w:proofErr w:type="spellEnd"/>
      <w:r w:rsidRPr="00B61826">
        <w:rPr>
          <w:b/>
          <w:color w:val="000000"/>
          <w:sz w:val="28"/>
          <w:szCs w:val="28"/>
        </w:rPr>
        <w:t xml:space="preserve"> муниципального района</w:t>
      </w:r>
      <w:r w:rsidR="0073549F" w:rsidRPr="00B61826">
        <w:rPr>
          <w:b/>
          <w:color w:val="000000"/>
          <w:sz w:val="28"/>
          <w:szCs w:val="28"/>
        </w:rPr>
        <w:t xml:space="preserve">   </w:t>
      </w:r>
      <w:r w:rsidR="00B61826">
        <w:rPr>
          <w:b/>
          <w:color w:val="000000"/>
          <w:sz w:val="28"/>
          <w:szCs w:val="28"/>
        </w:rPr>
        <w:t xml:space="preserve">                    </w:t>
      </w:r>
      <w:proofErr w:type="spellStart"/>
      <w:r w:rsidR="00B61826">
        <w:rPr>
          <w:b/>
          <w:color w:val="000000"/>
          <w:sz w:val="28"/>
          <w:szCs w:val="28"/>
        </w:rPr>
        <w:t>Р.Ю.Машарипов</w:t>
      </w:r>
      <w:proofErr w:type="spellEnd"/>
    </w:p>
    <w:p w14:paraId="00BB0D8E" w14:textId="77777777" w:rsidR="0073549F" w:rsidRPr="00B61826" w:rsidRDefault="0073549F" w:rsidP="0073549F">
      <w:pPr>
        <w:spacing w:line="264" w:lineRule="auto"/>
        <w:ind w:right="2"/>
        <w:jc w:val="both"/>
        <w:rPr>
          <w:b/>
          <w:color w:val="000000"/>
          <w:sz w:val="28"/>
          <w:szCs w:val="28"/>
        </w:rPr>
      </w:pPr>
    </w:p>
    <w:p w14:paraId="2303C034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1F14688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02BCB3B" w14:textId="77777777" w:rsidR="00830E90" w:rsidRDefault="00830E90"/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A"/>
    <w:rsid w:val="000D0971"/>
    <w:rsid w:val="004914CE"/>
    <w:rsid w:val="004B3D65"/>
    <w:rsid w:val="00632C18"/>
    <w:rsid w:val="006D5629"/>
    <w:rsid w:val="0073549F"/>
    <w:rsid w:val="00830E90"/>
    <w:rsid w:val="00B61826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7B2"/>
  <w15:docId w15:val="{833CA02A-46EB-42F5-8699-DD81D927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618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Шокша</cp:lastModifiedBy>
  <cp:revision>4</cp:revision>
  <cp:lastPrinted>2024-10-29T08:34:00Z</cp:lastPrinted>
  <dcterms:created xsi:type="dcterms:W3CDTF">2024-10-29T07:53:00Z</dcterms:created>
  <dcterms:modified xsi:type="dcterms:W3CDTF">2024-10-29T08:35:00Z</dcterms:modified>
</cp:coreProperties>
</file>